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002" w:rsidRPr="0057182E" w:rsidRDefault="00CF3C61" w:rsidP="0057182E">
      <w:pPr>
        <w:pStyle w:val="Default"/>
        <w:jc w:val="center"/>
        <w:rPr>
          <w:rFonts w:ascii="Baskerville Old Face" w:hAnsi="Baskerville Old Face"/>
          <w:b/>
          <w:color w:val="0033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-2346</wp:posOffset>
            </wp:positionV>
            <wp:extent cx="2223221" cy="501269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ca68992875d8a724da33d213d7e465--pink-power-awareness-ribbon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45"/>
                    <a:stretch/>
                  </pic:blipFill>
                  <pic:spPr bwMode="auto">
                    <a:xfrm>
                      <a:off x="0" y="0"/>
                      <a:ext cx="2223221" cy="5012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002" w:rsidRPr="0057182E">
        <w:rPr>
          <w:rFonts w:ascii="Baskerville Old Face" w:hAnsi="Baskerville Old Face"/>
          <w:b/>
          <w:color w:val="003300"/>
          <w:sz w:val="32"/>
          <w:szCs w:val="32"/>
        </w:rPr>
        <w:t>Call to Order</w:t>
      </w: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b/>
          <w:color w:val="003300"/>
          <w:sz w:val="16"/>
          <w:szCs w:val="16"/>
        </w:rPr>
      </w:pPr>
    </w:p>
    <w:p w:rsidR="0057182E" w:rsidRDefault="0057182E" w:rsidP="0057182E">
      <w:pPr>
        <w:pStyle w:val="Default"/>
        <w:jc w:val="center"/>
        <w:rPr>
          <w:rFonts w:ascii="Baskerville Old Face" w:hAnsi="Baskerville Old Face"/>
          <w:b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color w:val="003300"/>
          <w:sz w:val="32"/>
          <w:szCs w:val="32"/>
        </w:rPr>
        <w:t>Links Pledge and Song</w:t>
      </w:r>
    </w:p>
    <w:p w:rsidR="0057182E" w:rsidRPr="0057182E" w:rsidRDefault="00CF3C61" w:rsidP="00CF3C61">
      <w:pPr>
        <w:pStyle w:val="Default"/>
        <w:tabs>
          <w:tab w:val="left" w:pos="528"/>
        </w:tabs>
        <w:rPr>
          <w:rFonts w:ascii="Baskerville Old Face" w:hAnsi="Baskerville Old Face"/>
          <w:b/>
          <w:color w:val="003300"/>
          <w:sz w:val="16"/>
          <w:szCs w:val="16"/>
        </w:rPr>
      </w:pPr>
      <w:r>
        <w:rPr>
          <w:rFonts w:ascii="Baskerville Old Face" w:hAnsi="Baskerville Old Face"/>
          <w:b/>
          <w:color w:val="003300"/>
          <w:sz w:val="16"/>
          <w:szCs w:val="16"/>
        </w:rPr>
        <w:tab/>
      </w: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b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color w:val="003300"/>
          <w:sz w:val="32"/>
          <w:szCs w:val="32"/>
        </w:rPr>
        <w:t xml:space="preserve">Linkspiration </w:t>
      </w:r>
      <w:r w:rsidR="008A4A6A" w:rsidRPr="0057182E">
        <w:rPr>
          <w:rFonts w:ascii="Baskerville Old Face" w:hAnsi="Baskerville Old Face"/>
          <w:b/>
          <w:color w:val="003300"/>
          <w:sz w:val="32"/>
          <w:szCs w:val="32"/>
        </w:rPr>
        <w:t>– Inspire, Connect &amp; Engage</w:t>
      </w:r>
    </w:p>
    <w:p w:rsidR="00C82002" w:rsidRPr="0057182E" w:rsidRDefault="00C82002" w:rsidP="0057182E">
      <w:pPr>
        <w:pStyle w:val="Default"/>
        <w:rPr>
          <w:rFonts w:ascii="Baskerville Old Face" w:hAnsi="Baskerville Old Face"/>
          <w:b/>
          <w:color w:val="003300"/>
          <w:sz w:val="16"/>
          <w:szCs w:val="16"/>
        </w:rPr>
      </w:pP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b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color w:val="003300"/>
          <w:sz w:val="32"/>
          <w:szCs w:val="32"/>
        </w:rPr>
        <w:t>Roll Call (Establish Quorum)</w:t>
      </w: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b/>
          <w:color w:val="003300"/>
          <w:sz w:val="16"/>
          <w:szCs w:val="16"/>
        </w:rPr>
      </w:pPr>
    </w:p>
    <w:p w:rsidR="00C82002" w:rsidRPr="0057182E" w:rsidRDefault="0057182E" w:rsidP="0057182E">
      <w:pPr>
        <w:pStyle w:val="Default"/>
        <w:jc w:val="center"/>
        <w:rPr>
          <w:rFonts w:ascii="Baskerville Old Face" w:hAnsi="Baskerville Old Face"/>
          <w:b/>
          <w:color w:val="003300"/>
          <w:sz w:val="32"/>
          <w:szCs w:val="32"/>
        </w:rPr>
      </w:pPr>
      <w:r>
        <w:rPr>
          <w:rFonts w:ascii="Baskerville Old Face" w:hAnsi="Baskerville Old Face"/>
          <w:b/>
          <w:color w:val="003300"/>
          <w:sz w:val="32"/>
          <w:szCs w:val="32"/>
        </w:rPr>
        <w:t>Adoption of Agenda</w:t>
      </w: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color w:val="003300"/>
          <w:sz w:val="20"/>
          <w:szCs w:val="20"/>
        </w:rPr>
      </w:pP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b/>
          <w:bCs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Minutes (Approval or correction of minutes)</w:t>
      </w: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color w:val="003300"/>
          <w:sz w:val="16"/>
          <w:szCs w:val="16"/>
        </w:rPr>
      </w:pP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b/>
          <w:bCs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bCs/>
          <w:color w:val="003300"/>
          <w:sz w:val="32"/>
          <w:szCs w:val="32"/>
          <w:u w:val="single"/>
        </w:rPr>
        <w:t>Reports of Officers</w:t>
      </w:r>
      <w:r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:</w:t>
      </w: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b/>
          <w:bCs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President</w:t>
      </w: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b/>
          <w:bCs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Treasurer</w:t>
      </w: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b/>
          <w:bCs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Financial Secretary</w:t>
      </w:r>
    </w:p>
    <w:p w:rsidR="00C82002" w:rsidRPr="0057182E" w:rsidRDefault="00CF3C61" w:rsidP="00CF3C61">
      <w:pPr>
        <w:pStyle w:val="Default"/>
        <w:tabs>
          <w:tab w:val="left" w:pos="432"/>
          <w:tab w:val="center" w:pos="4680"/>
        </w:tabs>
        <w:rPr>
          <w:rFonts w:ascii="Baskerville Old Face" w:hAnsi="Baskerville Old Face"/>
          <w:b/>
          <w:bCs/>
          <w:color w:val="003300"/>
          <w:sz w:val="32"/>
          <w:szCs w:val="32"/>
        </w:rPr>
      </w:pPr>
      <w:r>
        <w:rPr>
          <w:rFonts w:ascii="Baskerville Old Face" w:hAnsi="Baskerville Old Face"/>
          <w:b/>
          <w:bCs/>
          <w:color w:val="003300"/>
          <w:sz w:val="32"/>
          <w:szCs w:val="32"/>
        </w:rPr>
        <w:tab/>
      </w:r>
      <w:r>
        <w:rPr>
          <w:rFonts w:ascii="Baskerville Old Face" w:hAnsi="Baskerville Old Face"/>
          <w:b/>
          <w:bCs/>
          <w:color w:val="003300"/>
          <w:sz w:val="32"/>
          <w:szCs w:val="32"/>
        </w:rPr>
        <w:tab/>
      </w:r>
      <w:r w:rsidR="00C82002"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Membership</w:t>
      </w: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color w:val="003300"/>
          <w:sz w:val="32"/>
          <w:szCs w:val="32"/>
        </w:rPr>
      </w:pPr>
    </w:p>
    <w:p w:rsidR="00C82002" w:rsidRDefault="00C82002" w:rsidP="0057182E">
      <w:pPr>
        <w:pStyle w:val="Default"/>
        <w:jc w:val="center"/>
        <w:rPr>
          <w:rFonts w:ascii="Baskerville Old Face" w:hAnsi="Baskerville Old Face"/>
          <w:b/>
          <w:bCs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bCs/>
          <w:color w:val="003300"/>
          <w:sz w:val="32"/>
          <w:szCs w:val="32"/>
          <w:u w:val="single"/>
        </w:rPr>
        <w:t>Reports of Standing Committees</w:t>
      </w:r>
      <w:r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:</w:t>
      </w:r>
    </w:p>
    <w:p w:rsidR="002F3988" w:rsidRPr="0057182E" w:rsidRDefault="002F3988" w:rsidP="002F3988">
      <w:pPr>
        <w:pStyle w:val="Default"/>
        <w:jc w:val="center"/>
        <w:rPr>
          <w:rFonts w:ascii="Baskerville Old Face" w:hAnsi="Baskerville Old Face"/>
          <w:b/>
          <w:bCs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Programming –</w:t>
      </w:r>
      <w:r w:rsidRPr="002F3988">
        <w:rPr>
          <w:rFonts w:ascii="Baskerville Old Face" w:hAnsi="Baskerville Old Face"/>
          <w:b/>
          <w:bCs/>
          <w:color w:val="003300"/>
          <w:sz w:val="32"/>
          <w:szCs w:val="32"/>
        </w:rPr>
        <w:t xml:space="preserve"> </w:t>
      </w:r>
      <w:r>
        <w:rPr>
          <w:rFonts w:ascii="Baskerville Old Face" w:hAnsi="Baskerville Old Face"/>
          <w:b/>
          <w:bCs/>
          <w:color w:val="003300"/>
          <w:sz w:val="32"/>
          <w:szCs w:val="32"/>
        </w:rPr>
        <w:t xml:space="preserve">ARTS, </w:t>
      </w:r>
      <w:r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ITS</w:t>
      </w:r>
      <w:r>
        <w:rPr>
          <w:rFonts w:ascii="Baskerville Old Face" w:hAnsi="Baskerville Old Face"/>
          <w:b/>
          <w:bCs/>
          <w:color w:val="003300"/>
          <w:sz w:val="32"/>
          <w:szCs w:val="32"/>
        </w:rPr>
        <w:t>, STY, HHS</w:t>
      </w:r>
    </w:p>
    <w:p w:rsidR="002F3988" w:rsidRPr="0057182E" w:rsidRDefault="00176DE9" w:rsidP="00176DE9">
      <w:pPr>
        <w:pStyle w:val="Default"/>
        <w:ind w:left="720"/>
        <w:jc w:val="center"/>
        <w:rPr>
          <w:rFonts w:ascii="Baskerville Old Face" w:hAnsi="Baskerville Old Face"/>
          <w:b/>
          <w:bCs/>
          <w:color w:val="003300"/>
          <w:sz w:val="32"/>
          <w:szCs w:val="32"/>
        </w:rPr>
      </w:pPr>
      <w:r>
        <w:rPr>
          <w:rFonts w:ascii="Baskerville Old Face" w:hAnsi="Baskerville Old Face"/>
          <w:b/>
          <w:bCs/>
          <w:color w:val="003300"/>
          <w:sz w:val="32"/>
          <w:szCs w:val="32"/>
        </w:rPr>
        <w:t>Elections</w:t>
      </w:r>
    </w:p>
    <w:p w:rsidR="00600445" w:rsidRPr="0057182E" w:rsidRDefault="00600445" w:rsidP="0057182E">
      <w:pPr>
        <w:pStyle w:val="Default"/>
        <w:ind w:left="720"/>
        <w:jc w:val="center"/>
        <w:rPr>
          <w:rFonts w:ascii="Baskerville Old Face" w:hAnsi="Baskerville Old Face"/>
          <w:b/>
          <w:bCs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Organizational Effectiveness</w:t>
      </w:r>
      <w:r w:rsidR="00D0567C"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, Legis</w:t>
      </w:r>
      <w:r w:rsidR="000A294E">
        <w:rPr>
          <w:rFonts w:ascii="Baskerville Old Face" w:hAnsi="Baskerville Old Face"/>
          <w:b/>
          <w:bCs/>
          <w:color w:val="003300"/>
          <w:sz w:val="32"/>
          <w:szCs w:val="32"/>
        </w:rPr>
        <w:t>lative Issues &amp; Public Affairs</w:t>
      </w:r>
      <w:r w:rsidR="00770170">
        <w:rPr>
          <w:rFonts w:ascii="Baskerville Old Face" w:hAnsi="Baskerville Old Face"/>
          <w:b/>
          <w:bCs/>
          <w:color w:val="003300"/>
          <w:sz w:val="32"/>
          <w:szCs w:val="32"/>
        </w:rPr>
        <w:t xml:space="preserve">, </w:t>
      </w:r>
    </w:p>
    <w:p w:rsidR="00FD7A4B" w:rsidRPr="0057182E" w:rsidRDefault="00FD7A4B" w:rsidP="0057182E">
      <w:pPr>
        <w:pStyle w:val="Default"/>
        <w:jc w:val="center"/>
        <w:rPr>
          <w:rFonts w:ascii="Baskerville Old Face" w:hAnsi="Baskerville Old Face"/>
          <w:b/>
          <w:bCs/>
          <w:color w:val="003300"/>
          <w:sz w:val="16"/>
          <w:szCs w:val="16"/>
        </w:rPr>
      </w:pP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b/>
          <w:bCs/>
          <w:color w:val="003300"/>
          <w:sz w:val="16"/>
          <w:szCs w:val="16"/>
        </w:rPr>
      </w:pP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b/>
          <w:bCs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 xml:space="preserve">Reports of Special Committees </w:t>
      </w:r>
      <w:r w:rsidR="0057182E"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- Java &amp; Jazz</w:t>
      </w: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color w:val="003300"/>
          <w:sz w:val="16"/>
          <w:szCs w:val="16"/>
        </w:rPr>
      </w:pPr>
    </w:p>
    <w:p w:rsidR="00C82002" w:rsidRPr="0057182E" w:rsidRDefault="00C82002" w:rsidP="0057182E">
      <w:pPr>
        <w:jc w:val="center"/>
        <w:rPr>
          <w:rFonts w:ascii="Baskerville Old Face" w:hAnsi="Baskerville Old Face"/>
          <w:b/>
          <w:bCs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Unfinished Business</w:t>
      </w:r>
      <w:r w:rsidR="00D0567C"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 xml:space="preserve"> </w:t>
      </w:r>
      <w:r w:rsidR="000215D2"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–</w:t>
      </w:r>
      <w:r w:rsidR="00D0567C"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 xml:space="preserve"> </w:t>
      </w:r>
    </w:p>
    <w:p w:rsidR="00C82002" w:rsidRPr="0057182E" w:rsidRDefault="00C82002" w:rsidP="0057182E">
      <w:pPr>
        <w:pStyle w:val="Default"/>
        <w:jc w:val="center"/>
        <w:rPr>
          <w:rFonts w:ascii="Baskerville Old Face" w:hAnsi="Baskerville Old Face"/>
          <w:b/>
          <w:bCs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bCs/>
          <w:color w:val="003300"/>
          <w:sz w:val="32"/>
          <w:szCs w:val="32"/>
        </w:rPr>
        <w:t>New Business</w:t>
      </w:r>
      <w:r w:rsidR="00770170">
        <w:rPr>
          <w:rFonts w:ascii="Baskerville Old Face" w:hAnsi="Baskerville Old Face"/>
          <w:b/>
          <w:bCs/>
          <w:color w:val="003300"/>
          <w:sz w:val="32"/>
          <w:szCs w:val="32"/>
        </w:rPr>
        <w:t xml:space="preserve"> – Installation of Treasurer</w:t>
      </w:r>
    </w:p>
    <w:p w:rsidR="00F94FDD" w:rsidRPr="0057182E" w:rsidRDefault="00F94FDD" w:rsidP="0057182E">
      <w:pPr>
        <w:pStyle w:val="Default"/>
        <w:jc w:val="center"/>
        <w:rPr>
          <w:rFonts w:ascii="Baskerville Old Face" w:hAnsi="Baskerville Old Face"/>
          <w:color w:val="003300"/>
          <w:sz w:val="20"/>
          <w:szCs w:val="20"/>
        </w:rPr>
      </w:pPr>
    </w:p>
    <w:p w:rsidR="00C82002" w:rsidRDefault="00F94FDD" w:rsidP="0057182E">
      <w:pPr>
        <w:pStyle w:val="Default"/>
        <w:jc w:val="center"/>
        <w:rPr>
          <w:rFonts w:ascii="Baskerville Old Face" w:hAnsi="Baskerville Old Face"/>
          <w:b/>
          <w:color w:val="003300"/>
          <w:sz w:val="32"/>
          <w:szCs w:val="32"/>
        </w:rPr>
      </w:pPr>
      <w:r w:rsidRPr="0057182E">
        <w:rPr>
          <w:rFonts w:ascii="Baskerville Old Face" w:hAnsi="Baskerville Old Face"/>
          <w:b/>
          <w:color w:val="003300"/>
          <w:sz w:val="32"/>
          <w:szCs w:val="32"/>
        </w:rPr>
        <w:t>Correspondence/</w:t>
      </w:r>
      <w:r w:rsidR="00C82002" w:rsidRPr="0057182E">
        <w:rPr>
          <w:rFonts w:ascii="Baskerville Old Face" w:hAnsi="Baskerville Old Face"/>
          <w:b/>
          <w:color w:val="003300"/>
          <w:sz w:val="32"/>
          <w:szCs w:val="32"/>
        </w:rPr>
        <w:t>Announcements</w:t>
      </w:r>
    </w:p>
    <w:p w:rsidR="00770170" w:rsidRDefault="00770170" w:rsidP="0057182E">
      <w:pPr>
        <w:pStyle w:val="Default"/>
        <w:jc w:val="center"/>
        <w:rPr>
          <w:rFonts w:ascii="Baskerville Old Face" w:hAnsi="Baskerville Old Face"/>
          <w:b/>
          <w:color w:val="003300"/>
          <w:sz w:val="32"/>
          <w:szCs w:val="32"/>
        </w:rPr>
      </w:pPr>
    </w:p>
    <w:p w:rsidR="00770170" w:rsidRDefault="00770170" w:rsidP="0057182E">
      <w:pPr>
        <w:pStyle w:val="Default"/>
        <w:jc w:val="center"/>
        <w:rPr>
          <w:rFonts w:ascii="Baskerville Old Face" w:hAnsi="Baskerville Old Face"/>
          <w:b/>
          <w:color w:val="003300"/>
          <w:sz w:val="32"/>
          <w:szCs w:val="32"/>
        </w:rPr>
      </w:pPr>
      <w:r>
        <w:rPr>
          <w:rFonts w:ascii="Baskerville Old Face" w:hAnsi="Baskerville Old Face"/>
          <w:b/>
          <w:color w:val="003300"/>
          <w:sz w:val="32"/>
          <w:szCs w:val="32"/>
        </w:rPr>
        <w:t>Organizational Effectiveness Moment</w:t>
      </w:r>
    </w:p>
    <w:p w:rsidR="00C82002" w:rsidRPr="00CF3C61" w:rsidRDefault="00CF3C61" w:rsidP="00CF3C61">
      <w:pPr>
        <w:pStyle w:val="Default"/>
        <w:jc w:val="center"/>
        <w:rPr>
          <w:rFonts w:ascii="Baskerville Old Face" w:hAnsi="Baskerville Old Face"/>
          <w:b/>
          <w:color w:val="003300"/>
          <w:sz w:val="32"/>
          <w:szCs w:val="32"/>
        </w:rPr>
      </w:pPr>
      <w:r>
        <w:rPr>
          <w:rFonts w:ascii="Baskerville Old Face" w:hAnsi="Baskerville Old Face"/>
          <w:b/>
          <w:color w:val="003300"/>
          <w:sz w:val="32"/>
          <w:szCs w:val="32"/>
        </w:rPr>
        <w:t>Adjournment</w:t>
      </w:r>
      <w:bookmarkStart w:id="0" w:name="_GoBack"/>
      <w:bookmarkEnd w:id="0"/>
    </w:p>
    <w:sectPr w:rsidR="00C82002" w:rsidRPr="00CF3C61" w:rsidSect="00CF3C61">
      <w:headerReference w:type="default" r:id="rId7"/>
      <w:foot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6A7" w:rsidRDefault="008476A7" w:rsidP="00C82002">
      <w:pPr>
        <w:spacing w:after="0" w:line="240" w:lineRule="auto"/>
      </w:pPr>
      <w:r>
        <w:separator/>
      </w:r>
    </w:p>
  </w:endnote>
  <w:endnote w:type="continuationSeparator" w:id="0">
    <w:p w:rsidR="008476A7" w:rsidRDefault="008476A7" w:rsidP="00C8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FDD" w:rsidRDefault="00F94FDD" w:rsidP="00873690">
    <w:pPr>
      <w:pStyle w:val="Footer"/>
      <w:jc w:val="center"/>
      <w:rPr>
        <w:rFonts w:ascii="Times New Roman" w:hAnsi="Times New Roman" w:cs="Times New Roman"/>
        <w:b/>
        <w:i/>
        <w:color w:val="008000"/>
        <w:sz w:val="28"/>
        <w:szCs w:val="28"/>
      </w:rPr>
    </w:pPr>
    <w:r w:rsidRPr="00E34BF9">
      <w:rPr>
        <w:rFonts w:ascii="Times New Roman" w:hAnsi="Times New Roman" w:cs="Times New Roman"/>
        <w:b/>
        <w:i/>
        <w:color w:val="008000"/>
        <w:sz w:val="28"/>
        <w:szCs w:val="28"/>
      </w:rPr>
      <w:t>Women of Excellence, Continuing</w:t>
    </w:r>
    <w:r w:rsidR="00E34BF9">
      <w:rPr>
        <w:rFonts w:ascii="Times New Roman" w:hAnsi="Times New Roman" w:cs="Times New Roman"/>
        <w:b/>
        <w:i/>
        <w:color w:val="008000"/>
        <w:sz w:val="28"/>
        <w:szCs w:val="28"/>
      </w:rPr>
      <w:t>,</w:t>
    </w:r>
    <w:r w:rsidRPr="00E34BF9">
      <w:rPr>
        <w:rFonts w:ascii="Times New Roman" w:hAnsi="Times New Roman" w:cs="Times New Roman"/>
        <w:b/>
        <w:i/>
        <w:color w:val="008000"/>
        <w:sz w:val="28"/>
        <w:szCs w:val="28"/>
      </w:rPr>
      <w:t xml:space="preserve"> The Legacy of Friendship and Service</w:t>
    </w:r>
    <w:r w:rsidR="00873690">
      <w:rPr>
        <w:rFonts w:ascii="Times New Roman" w:hAnsi="Times New Roman" w:cs="Times New Roman"/>
        <w:b/>
        <w:i/>
        <w:color w:val="008000"/>
        <w:sz w:val="28"/>
        <w:szCs w:val="28"/>
      </w:rPr>
      <w:t xml:space="preserve">   </w:t>
    </w:r>
    <w:r w:rsidR="00873690">
      <w:rPr>
        <w:noProof/>
      </w:rPr>
      <w:drawing>
        <wp:inline distT="0" distB="0" distL="0" distR="0" wp14:anchorId="1DE81FDA" wp14:editId="6D1AB8AC">
          <wp:extent cx="562708" cy="509250"/>
          <wp:effectExtent l="0" t="0" r="8890" b="571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ite_roses_PNG2799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48" cy="51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DE9" w:rsidRDefault="00CF3C61" w:rsidP="00873690">
    <w:pPr>
      <w:pStyle w:val="Footer"/>
      <w:jc w:val="center"/>
      <w:rPr>
        <w:rFonts w:ascii="Times New Roman" w:hAnsi="Times New Roman" w:cs="Times New Roman"/>
        <w:b/>
        <w:i/>
        <w:color w:val="FF33CC"/>
        <w:sz w:val="28"/>
        <w:szCs w:val="28"/>
      </w:rPr>
    </w:pPr>
    <w:r w:rsidRPr="00CF3C61">
      <w:rPr>
        <w:rFonts w:ascii="Times New Roman" w:hAnsi="Times New Roman" w:cs="Times New Roman"/>
        <w:b/>
        <w:i/>
        <w:color w:val="FF33CC"/>
        <w:sz w:val="28"/>
        <w:szCs w:val="28"/>
      </w:rPr>
      <w:t>#HAVEYOUCHECKEDYOURBREASTS</w:t>
    </w:r>
  </w:p>
  <w:p w:rsidR="00CF3C61" w:rsidRPr="00176DE9" w:rsidRDefault="00176DE9" w:rsidP="00873690">
    <w:pPr>
      <w:pStyle w:val="Footer"/>
      <w:jc w:val="center"/>
      <w:rPr>
        <w:rFonts w:ascii="Times New Roman" w:hAnsi="Times New Roman" w:cs="Times New Roman"/>
        <w:b/>
        <w:i/>
        <w:color w:val="000000" w:themeColor="text1"/>
        <w:sz w:val="28"/>
        <w:szCs w:val="28"/>
      </w:rPr>
    </w:pPr>
    <w:r>
      <w:rPr>
        <w:rFonts w:ascii="Times New Roman" w:hAnsi="Times New Roman" w:cs="Times New Roman"/>
        <w:b/>
        <w:i/>
        <w:color w:val="000000" w:themeColor="text1"/>
        <w:sz w:val="28"/>
        <w:szCs w:val="28"/>
      </w:rPr>
      <w:t>#WESTCHESTERCOUNTYLINKSVOTE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6A7" w:rsidRDefault="008476A7" w:rsidP="00C82002">
      <w:pPr>
        <w:spacing w:after="0" w:line="240" w:lineRule="auto"/>
      </w:pPr>
      <w:r>
        <w:separator/>
      </w:r>
    </w:p>
  </w:footnote>
  <w:footnote w:type="continuationSeparator" w:id="0">
    <w:p w:rsidR="008476A7" w:rsidRDefault="008476A7" w:rsidP="00C82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002" w:rsidRPr="0057182E" w:rsidRDefault="00C82002" w:rsidP="00E34BF9">
    <w:pPr>
      <w:pStyle w:val="Default"/>
      <w:jc w:val="center"/>
      <w:rPr>
        <w:b/>
        <w:color w:val="006600"/>
      </w:rPr>
    </w:pPr>
    <w:r w:rsidRPr="0057182E">
      <w:rPr>
        <w:b/>
        <w:noProof/>
        <w:color w:val="006600"/>
      </w:rPr>
      <w:drawing>
        <wp:anchor distT="0" distB="0" distL="114300" distR="114300" simplePos="0" relativeHeight="251658240" behindDoc="1" locked="0" layoutInCell="1" allowOverlap="1" wp14:anchorId="37227BFE" wp14:editId="40FB9B96">
          <wp:simplePos x="0" y="0"/>
          <wp:positionH relativeFrom="column">
            <wp:posOffset>-703140</wp:posOffset>
          </wp:positionH>
          <wp:positionV relativeFrom="paragraph">
            <wp:posOffset>-10111</wp:posOffset>
          </wp:positionV>
          <wp:extent cx="1802423" cy="133884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423" cy="133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182E">
      <w:rPr>
        <w:b/>
        <w:color w:val="006600"/>
        <w:sz w:val="28"/>
        <w:szCs w:val="28"/>
      </w:rPr>
      <w:t xml:space="preserve">WESTCHESTER COUNTY (NY) </w:t>
    </w:r>
    <w:r w:rsidR="00F94FDD" w:rsidRPr="0057182E">
      <w:rPr>
        <w:b/>
        <w:color w:val="006600"/>
        <w:sz w:val="28"/>
        <w:szCs w:val="28"/>
      </w:rPr>
      <w:t>CHAPTER</w:t>
    </w:r>
  </w:p>
  <w:p w:rsidR="00C82002" w:rsidRPr="0057182E" w:rsidRDefault="00C82002" w:rsidP="00C82002">
    <w:pPr>
      <w:pStyle w:val="Default"/>
      <w:jc w:val="center"/>
      <w:rPr>
        <w:b/>
        <w:color w:val="006600"/>
        <w:sz w:val="28"/>
        <w:szCs w:val="28"/>
      </w:rPr>
    </w:pPr>
    <w:r w:rsidRPr="0057182E">
      <w:rPr>
        <w:b/>
        <w:color w:val="006600"/>
        <w:sz w:val="28"/>
        <w:szCs w:val="28"/>
      </w:rPr>
      <w:t>The Links, Incorporated</w:t>
    </w:r>
  </w:p>
  <w:p w:rsidR="00C82002" w:rsidRPr="0057182E" w:rsidRDefault="00C82002" w:rsidP="00C82002">
    <w:pPr>
      <w:pStyle w:val="Default"/>
      <w:jc w:val="center"/>
      <w:rPr>
        <w:b/>
        <w:color w:val="006600"/>
        <w:sz w:val="28"/>
        <w:szCs w:val="28"/>
      </w:rPr>
    </w:pPr>
    <w:r w:rsidRPr="0057182E">
      <w:rPr>
        <w:b/>
        <w:color w:val="006600"/>
        <w:sz w:val="28"/>
        <w:szCs w:val="28"/>
      </w:rPr>
      <w:t>Chapter Meeting Agenda</w:t>
    </w:r>
  </w:p>
  <w:p w:rsidR="00C82002" w:rsidRPr="0057182E" w:rsidRDefault="00CF3C61" w:rsidP="00C82002">
    <w:pPr>
      <w:pStyle w:val="Default"/>
      <w:jc w:val="center"/>
      <w:rPr>
        <w:b/>
        <w:color w:val="006600"/>
        <w:sz w:val="28"/>
        <w:szCs w:val="28"/>
      </w:rPr>
    </w:pPr>
    <w:r>
      <w:rPr>
        <w:b/>
        <w:color w:val="006600"/>
        <w:sz w:val="28"/>
        <w:szCs w:val="28"/>
      </w:rPr>
      <w:t>Marriott – Cooper’s Mill</w:t>
    </w:r>
    <w:r w:rsidR="00F94FDD" w:rsidRPr="0057182E">
      <w:rPr>
        <w:b/>
        <w:color w:val="006600"/>
        <w:sz w:val="28"/>
        <w:szCs w:val="28"/>
      </w:rPr>
      <w:t xml:space="preserve"> ----- </w:t>
    </w:r>
    <w:r>
      <w:rPr>
        <w:b/>
        <w:color w:val="006600"/>
        <w:sz w:val="28"/>
        <w:szCs w:val="28"/>
      </w:rPr>
      <w:t>October 28</w:t>
    </w:r>
    <w:r w:rsidR="003B7AA5" w:rsidRPr="0057182E">
      <w:rPr>
        <w:b/>
        <w:color w:val="006600"/>
        <w:sz w:val="28"/>
        <w:szCs w:val="28"/>
      </w:rPr>
      <w:t>, 2017</w:t>
    </w:r>
  </w:p>
  <w:p w:rsidR="00C82002" w:rsidRPr="0057182E" w:rsidRDefault="00CF3C61" w:rsidP="00C82002">
    <w:pPr>
      <w:pStyle w:val="Default"/>
      <w:jc w:val="center"/>
      <w:rPr>
        <w:b/>
        <w:color w:val="006600"/>
        <w:sz w:val="28"/>
        <w:szCs w:val="28"/>
      </w:rPr>
    </w:pPr>
    <w:r>
      <w:rPr>
        <w:b/>
        <w:color w:val="006600"/>
        <w:sz w:val="28"/>
        <w:szCs w:val="28"/>
      </w:rPr>
      <w:t xml:space="preserve">                     9:00 AM Fellowship/ </w:t>
    </w:r>
    <w:r w:rsidR="00C82002" w:rsidRPr="0057182E">
      <w:rPr>
        <w:b/>
        <w:color w:val="006600"/>
        <w:sz w:val="28"/>
        <w:szCs w:val="28"/>
      </w:rPr>
      <w:t>10:00 AM</w:t>
    </w:r>
    <w:r w:rsidR="00F94FDD" w:rsidRPr="0057182E">
      <w:rPr>
        <w:b/>
        <w:color w:val="006600"/>
        <w:sz w:val="28"/>
        <w:szCs w:val="28"/>
      </w:rPr>
      <w:t xml:space="preserve"> – 12 Noon</w:t>
    </w:r>
    <w:r>
      <w:rPr>
        <w:b/>
        <w:color w:val="006600"/>
        <w:sz w:val="28"/>
        <w:szCs w:val="28"/>
      </w:rPr>
      <w:t xml:space="preserve"> Business Meeting</w:t>
    </w:r>
  </w:p>
  <w:p w:rsidR="00C82002" w:rsidRPr="0057182E" w:rsidRDefault="003B7AA5" w:rsidP="00C82002">
    <w:pPr>
      <w:pStyle w:val="Header"/>
      <w:jc w:val="center"/>
      <w:rPr>
        <w:rFonts w:ascii="Times New Roman" w:hAnsi="Times New Roman" w:cs="Times New Roman"/>
        <w:b/>
        <w:color w:val="006600"/>
        <w:sz w:val="28"/>
        <w:szCs w:val="28"/>
      </w:rPr>
    </w:pPr>
    <w:r w:rsidRPr="0057182E">
      <w:rPr>
        <w:rFonts w:ascii="Times New Roman" w:hAnsi="Times New Roman" w:cs="Times New Roman"/>
        <w:b/>
        <w:color w:val="006600"/>
        <w:sz w:val="28"/>
        <w:szCs w:val="28"/>
      </w:rPr>
      <w:t>Terry A. Joyner</w:t>
    </w:r>
    <w:r w:rsidR="00C82002" w:rsidRPr="0057182E">
      <w:rPr>
        <w:rFonts w:ascii="Times New Roman" w:hAnsi="Times New Roman" w:cs="Times New Roman"/>
        <w:b/>
        <w:color w:val="006600"/>
        <w:sz w:val="28"/>
        <w:szCs w:val="28"/>
      </w:rPr>
      <w:t>, P</w:t>
    </w:r>
    <w:r w:rsidRPr="0057182E">
      <w:rPr>
        <w:rFonts w:ascii="Times New Roman" w:hAnsi="Times New Roman" w:cs="Times New Roman"/>
        <w:b/>
        <w:color w:val="006600"/>
        <w:sz w:val="28"/>
        <w:szCs w:val="28"/>
      </w:rPr>
      <w:t>resident</w:t>
    </w:r>
    <w:r w:rsidR="00C82002" w:rsidRPr="0057182E">
      <w:rPr>
        <w:rFonts w:ascii="Times New Roman" w:hAnsi="Times New Roman" w:cs="Times New Roman"/>
        <w:b/>
        <w:color w:val="006600"/>
        <w:sz w:val="28"/>
        <w:szCs w:val="28"/>
      </w:rPr>
      <w:t xml:space="preserve"> </w:t>
    </w:r>
  </w:p>
  <w:p w:rsidR="00C82002" w:rsidRPr="003B7AA5" w:rsidRDefault="00C82002">
    <w:pPr>
      <w:pStyle w:val="Header"/>
      <w:rPr>
        <w:color w:val="0066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02"/>
    <w:rsid w:val="000215D2"/>
    <w:rsid w:val="00061AD6"/>
    <w:rsid w:val="000745DE"/>
    <w:rsid w:val="000823CD"/>
    <w:rsid w:val="000A294E"/>
    <w:rsid w:val="00176DE9"/>
    <w:rsid w:val="00194E23"/>
    <w:rsid w:val="00285EA6"/>
    <w:rsid w:val="00297765"/>
    <w:rsid w:val="002F3988"/>
    <w:rsid w:val="003B7AA5"/>
    <w:rsid w:val="00471412"/>
    <w:rsid w:val="0057182E"/>
    <w:rsid w:val="005B26FE"/>
    <w:rsid w:val="00600445"/>
    <w:rsid w:val="007607CB"/>
    <w:rsid w:val="00770170"/>
    <w:rsid w:val="00836DB1"/>
    <w:rsid w:val="008476A7"/>
    <w:rsid w:val="00873690"/>
    <w:rsid w:val="008A4A6A"/>
    <w:rsid w:val="009F2FD2"/>
    <w:rsid w:val="00A82447"/>
    <w:rsid w:val="00C82002"/>
    <w:rsid w:val="00CF3C61"/>
    <w:rsid w:val="00D0567C"/>
    <w:rsid w:val="00D83102"/>
    <w:rsid w:val="00E34BF9"/>
    <w:rsid w:val="00EE061D"/>
    <w:rsid w:val="00F84569"/>
    <w:rsid w:val="00F94FDD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C70F064-A26F-4F47-B632-8C270ADE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02"/>
  </w:style>
  <w:style w:type="paragraph" w:styleId="Footer">
    <w:name w:val="footer"/>
    <w:basedOn w:val="Normal"/>
    <w:link w:val="FooterChar"/>
    <w:uiPriority w:val="99"/>
    <w:unhideWhenUsed/>
    <w:rsid w:val="00C82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02"/>
  </w:style>
  <w:style w:type="paragraph" w:styleId="BalloonText">
    <w:name w:val="Balloon Text"/>
    <w:basedOn w:val="Normal"/>
    <w:link w:val="BalloonTextChar"/>
    <w:uiPriority w:val="99"/>
    <w:semiHidden/>
    <w:unhideWhenUsed/>
    <w:rsid w:val="00C8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2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3C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HHCS, Inc.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Preferred Rehab</dc:creator>
  <cp:lastModifiedBy>Taj</cp:lastModifiedBy>
  <cp:revision>5</cp:revision>
  <cp:lastPrinted>2017-08-31T20:00:00Z</cp:lastPrinted>
  <dcterms:created xsi:type="dcterms:W3CDTF">2017-10-23T02:53:00Z</dcterms:created>
  <dcterms:modified xsi:type="dcterms:W3CDTF">2017-10-24T20:58:00Z</dcterms:modified>
</cp:coreProperties>
</file>